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65" w:rsidRDefault="002A7A65" w:rsidP="002A7A65">
      <w:pPr>
        <w:pStyle w:val="a4"/>
        <w:rPr>
          <w:b/>
          <w:sz w:val="36"/>
          <w:szCs w:val="36"/>
        </w:rPr>
      </w:pPr>
    </w:p>
    <w:p w:rsidR="00DE71DC" w:rsidRDefault="00DE71DC" w:rsidP="00DE71DC">
      <w:pPr>
        <w:jc w:val="center"/>
        <w:rPr>
          <w:sz w:val="28"/>
          <w:szCs w:val="28"/>
        </w:rPr>
      </w:pPr>
      <w:r w:rsidRPr="00F81389">
        <w:rPr>
          <w:sz w:val="28"/>
          <w:szCs w:val="28"/>
        </w:rPr>
        <w:t xml:space="preserve">Муниципальное бюджетное общеобразовательное учреждение </w:t>
      </w:r>
    </w:p>
    <w:p w:rsidR="00DE71DC" w:rsidRPr="00F81389" w:rsidRDefault="00DE71DC" w:rsidP="00DE71DC">
      <w:pPr>
        <w:jc w:val="center"/>
        <w:rPr>
          <w:sz w:val="28"/>
          <w:szCs w:val="28"/>
        </w:rPr>
      </w:pPr>
      <w:r w:rsidRPr="00F81389">
        <w:rPr>
          <w:sz w:val="28"/>
          <w:szCs w:val="28"/>
        </w:rPr>
        <w:t>«Кемецкая средняя общеобразовательная школа»</w:t>
      </w: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both"/>
      </w:pPr>
    </w:p>
    <w:p w:rsidR="00DE71DC" w:rsidRDefault="00DE71DC" w:rsidP="00DE71DC">
      <w:pPr>
        <w:jc w:val="both"/>
      </w:pPr>
    </w:p>
    <w:p w:rsidR="00DE71DC" w:rsidRDefault="00DE71DC" w:rsidP="00DE71DC">
      <w:pPr>
        <w:jc w:val="both"/>
      </w:pPr>
    </w:p>
    <w:p w:rsidR="00DE71DC" w:rsidRDefault="00DE71DC" w:rsidP="00DE71DC">
      <w:pPr>
        <w:jc w:val="both"/>
      </w:pPr>
    </w:p>
    <w:p w:rsidR="00DE71DC" w:rsidRDefault="00DE71DC" w:rsidP="00DE71DC">
      <w:pPr>
        <w:jc w:val="center"/>
        <w:rPr>
          <w:sz w:val="48"/>
          <w:szCs w:val="48"/>
        </w:rPr>
      </w:pPr>
      <w:r>
        <w:rPr>
          <w:sz w:val="48"/>
          <w:szCs w:val="48"/>
        </w:rPr>
        <w:t>Рабочая программа</w:t>
      </w:r>
    </w:p>
    <w:p w:rsidR="00DE71DC" w:rsidRDefault="00DE71DC" w:rsidP="00DE71DC">
      <w:pPr>
        <w:jc w:val="center"/>
        <w:rPr>
          <w:sz w:val="48"/>
          <w:szCs w:val="48"/>
        </w:rPr>
      </w:pPr>
      <w:r>
        <w:rPr>
          <w:sz w:val="48"/>
          <w:szCs w:val="48"/>
        </w:rPr>
        <w:t>кружка</w:t>
      </w:r>
    </w:p>
    <w:p w:rsidR="00DE71DC" w:rsidRDefault="00DE71DC" w:rsidP="00DE71DC">
      <w:pPr>
        <w:jc w:val="center"/>
        <w:rPr>
          <w:sz w:val="56"/>
          <w:szCs w:val="56"/>
        </w:rPr>
      </w:pPr>
      <w:r>
        <w:rPr>
          <w:sz w:val="56"/>
          <w:szCs w:val="56"/>
        </w:rPr>
        <w:t xml:space="preserve">«Математика для </w:t>
      </w:r>
      <w:proofErr w:type="gramStart"/>
      <w:r>
        <w:rPr>
          <w:sz w:val="56"/>
          <w:szCs w:val="56"/>
        </w:rPr>
        <w:t>любознательных</w:t>
      </w:r>
      <w:proofErr w:type="gramEnd"/>
      <w:r>
        <w:rPr>
          <w:sz w:val="56"/>
          <w:szCs w:val="56"/>
        </w:rPr>
        <w:t>»</w:t>
      </w: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  <w:rPr>
          <w:sz w:val="32"/>
          <w:szCs w:val="32"/>
        </w:rPr>
      </w:pPr>
      <w:r>
        <w:rPr>
          <w:sz w:val="32"/>
          <w:szCs w:val="32"/>
        </w:rPr>
        <w:t>для обучающихся</w:t>
      </w:r>
      <w:proofErr w:type="gramStart"/>
      <w:r>
        <w:rPr>
          <w:sz w:val="32"/>
          <w:szCs w:val="32"/>
          <w:u w:val="single"/>
        </w:rPr>
        <w:t>7</w:t>
      </w:r>
      <w:proofErr w:type="gramEnd"/>
      <w:r>
        <w:rPr>
          <w:sz w:val="32"/>
          <w:szCs w:val="32"/>
        </w:rPr>
        <w:t xml:space="preserve"> класса</w:t>
      </w: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на </w:t>
      </w:r>
      <w:r>
        <w:rPr>
          <w:sz w:val="32"/>
          <w:szCs w:val="32"/>
          <w:u w:val="single"/>
        </w:rPr>
        <w:t>2015-16</w:t>
      </w:r>
      <w:r>
        <w:rPr>
          <w:sz w:val="32"/>
          <w:szCs w:val="32"/>
        </w:rPr>
        <w:t xml:space="preserve">  учебный год</w:t>
      </w: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spacing w:line="360" w:lineRule="auto"/>
        <w:jc w:val="center"/>
        <w:rPr>
          <w:sz w:val="28"/>
          <w:szCs w:val="28"/>
        </w:rPr>
      </w:pPr>
      <w:r>
        <w:rPr>
          <w:b/>
          <w:i/>
          <w:sz w:val="32"/>
          <w:szCs w:val="32"/>
        </w:rPr>
        <w:t>Образовательная область: «математика</w:t>
      </w:r>
      <w:r>
        <w:rPr>
          <w:b/>
          <w:sz w:val="28"/>
          <w:szCs w:val="28"/>
        </w:rPr>
        <w:t>»</w:t>
      </w: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Default="00DE71DC" w:rsidP="00DE71DC">
      <w:pPr>
        <w:jc w:val="center"/>
      </w:pPr>
    </w:p>
    <w:p w:rsidR="00DE71DC" w:rsidRPr="00BC30D4" w:rsidRDefault="00DE71DC" w:rsidP="00DE71DC">
      <w:pPr>
        <w:jc w:val="right"/>
        <w:rPr>
          <w:sz w:val="28"/>
          <w:szCs w:val="28"/>
        </w:rPr>
      </w:pPr>
      <w:r w:rsidRPr="00BC30D4">
        <w:rPr>
          <w:sz w:val="28"/>
          <w:szCs w:val="28"/>
        </w:rPr>
        <w:t xml:space="preserve">Разработала: </w:t>
      </w:r>
    </w:p>
    <w:p w:rsidR="00DE71DC" w:rsidRPr="00BC30D4" w:rsidRDefault="00DE71DC" w:rsidP="00DE71DC">
      <w:pPr>
        <w:jc w:val="right"/>
        <w:rPr>
          <w:sz w:val="28"/>
          <w:szCs w:val="28"/>
        </w:rPr>
      </w:pPr>
      <w:r w:rsidRPr="00BC30D4">
        <w:rPr>
          <w:sz w:val="28"/>
          <w:szCs w:val="28"/>
        </w:rPr>
        <w:t>Мухортова Л.Н.</w:t>
      </w:r>
    </w:p>
    <w:p w:rsidR="00DE71DC" w:rsidRPr="00BC30D4" w:rsidRDefault="00DE71DC" w:rsidP="00DE71DC">
      <w:pPr>
        <w:jc w:val="right"/>
        <w:rPr>
          <w:sz w:val="28"/>
          <w:szCs w:val="28"/>
        </w:rPr>
      </w:pPr>
      <w:r w:rsidRPr="00BC30D4">
        <w:rPr>
          <w:sz w:val="28"/>
          <w:szCs w:val="28"/>
        </w:rPr>
        <w:t>учитель математики</w:t>
      </w:r>
    </w:p>
    <w:p w:rsidR="00DE71DC" w:rsidRDefault="00DE71DC" w:rsidP="00DE71DC">
      <w:pPr>
        <w:rPr>
          <w:sz w:val="32"/>
          <w:szCs w:val="32"/>
        </w:rPr>
      </w:pPr>
    </w:p>
    <w:p w:rsidR="00DE71DC" w:rsidRDefault="00DE71DC" w:rsidP="00DE71DC">
      <w:pPr>
        <w:jc w:val="center"/>
        <w:rPr>
          <w:sz w:val="32"/>
          <w:szCs w:val="32"/>
        </w:rPr>
      </w:pPr>
    </w:p>
    <w:p w:rsidR="00DE71DC" w:rsidRDefault="00DE71DC" w:rsidP="00DE71DC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с. </w:t>
      </w:r>
      <w:proofErr w:type="spellStart"/>
      <w:r>
        <w:rPr>
          <w:sz w:val="32"/>
          <w:szCs w:val="32"/>
        </w:rPr>
        <w:t>Кемцы</w:t>
      </w:r>
      <w:proofErr w:type="spellEnd"/>
    </w:p>
    <w:p w:rsidR="00DE71DC" w:rsidRDefault="00DE71DC" w:rsidP="00DE71DC">
      <w:pPr>
        <w:jc w:val="center"/>
        <w:rPr>
          <w:sz w:val="32"/>
          <w:szCs w:val="32"/>
        </w:rPr>
      </w:pPr>
      <w:r>
        <w:rPr>
          <w:sz w:val="32"/>
          <w:szCs w:val="32"/>
        </w:rPr>
        <w:t>2015 г.</w:t>
      </w:r>
    </w:p>
    <w:p w:rsidR="00DE71DC" w:rsidRDefault="00DE71DC" w:rsidP="00DE71DC">
      <w:pPr>
        <w:jc w:val="center"/>
        <w:rPr>
          <w:sz w:val="32"/>
          <w:szCs w:val="32"/>
        </w:rPr>
      </w:pPr>
    </w:p>
    <w:p w:rsidR="002A7A65" w:rsidRDefault="002A7A65" w:rsidP="002A7A65">
      <w:pPr>
        <w:pStyle w:val="a4"/>
        <w:ind w:left="-851"/>
        <w:jc w:val="center"/>
        <w:rPr>
          <w:b/>
          <w:sz w:val="36"/>
          <w:szCs w:val="36"/>
        </w:rPr>
      </w:pPr>
      <w:r w:rsidRPr="0091534E">
        <w:rPr>
          <w:b/>
          <w:sz w:val="36"/>
          <w:szCs w:val="36"/>
        </w:rPr>
        <w:lastRenderedPageBreak/>
        <w:t>Пояснительная записка</w:t>
      </w:r>
    </w:p>
    <w:p w:rsidR="002A7A65" w:rsidRPr="00057D5D" w:rsidRDefault="002A7A65" w:rsidP="002A7A65">
      <w:pPr>
        <w:pStyle w:val="a4"/>
        <w:ind w:left="-851"/>
        <w:jc w:val="both"/>
        <w:rPr>
          <w:b/>
          <w:sz w:val="32"/>
          <w:szCs w:val="32"/>
        </w:rPr>
      </w:pPr>
    </w:p>
    <w:p w:rsidR="002A7A65" w:rsidRPr="002A7A65" w:rsidRDefault="002A7A65" w:rsidP="002A7A65">
      <w:pPr>
        <w:pStyle w:val="a4"/>
        <w:spacing w:line="360" w:lineRule="auto"/>
        <w:ind w:left="-851" w:firstLine="851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Основной особенностью современного развития системы математического образования  является ориентация на широкую дифференциацию обучения математики, позволяющую решить две задачи. С одной стороны – обеспечить базовую математическую подготовку, а с другой – сформировать у учащихся устойчивый интерес к предмету, выявить и развить их математические способности. Практическая полезность дисциплины математика обусловлена тем, что её предметом являются фундаментал</w:t>
      </w:r>
      <w:bookmarkStart w:id="0" w:name="OCRUncertain003"/>
      <w:r w:rsidRPr="002A7A65">
        <w:rPr>
          <w:sz w:val="28"/>
          <w:szCs w:val="28"/>
        </w:rPr>
        <w:t>ь</w:t>
      </w:r>
      <w:bookmarkEnd w:id="0"/>
      <w:r w:rsidRPr="002A7A65">
        <w:rPr>
          <w:sz w:val="28"/>
          <w:szCs w:val="28"/>
        </w:rPr>
        <w:t xml:space="preserve">ные структуры реального мира.  </w:t>
      </w:r>
    </w:p>
    <w:p w:rsidR="002A7A65" w:rsidRPr="002A7A65" w:rsidRDefault="002A7A65" w:rsidP="002A7A65">
      <w:pPr>
        <w:spacing w:line="360" w:lineRule="auto"/>
        <w:ind w:left="-851"/>
        <w:jc w:val="both"/>
        <w:rPr>
          <w:sz w:val="28"/>
          <w:szCs w:val="28"/>
        </w:rPr>
      </w:pPr>
      <w:r w:rsidRPr="002A7A6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A7A65">
        <w:rPr>
          <w:sz w:val="28"/>
          <w:szCs w:val="28"/>
        </w:rPr>
        <w:t>Математика – это язык, на котором говорят не только наука и техника, математика – это язык человеческой цивилизации. Она  проникла практически во все сферы человеческой жизни. Современное производство, компьютеризация общества, внедрение современных и информационных технологий требует математической грамотности.  Это предполагает и конкретные математические знания, и определённый стиль мышления, вырабатываемый математикой.</w:t>
      </w:r>
    </w:p>
    <w:p w:rsidR="002A7A65" w:rsidRPr="002A7A65" w:rsidRDefault="002A7A65" w:rsidP="002A7A65">
      <w:pPr>
        <w:spacing w:line="360" w:lineRule="auto"/>
        <w:ind w:left="-851" w:firstLine="851"/>
        <w:jc w:val="both"/>
        <w:rPr>
          <w:sz w:val="28"/>
          <w:szCs w:val="28"/>
        </w:rPr>
      </w:pPr>
      <w:proofErr w:type="gramStart"/>
      <w:r w:rsidRPr="002A7A65">
        <w:rPr>
          <w:sz w:val="28"/>
          <w:szCs w:val="28"/>
        </w:rPr>
        <w:t>Для активизации познавательной деятельности учащихся и  поддержания интереса к математике вводится данный курс «Математика для любознательных», способствующий развитию математического мышления, а также эстетическому воспитанию ученика, пониманию красоты и изящества математических рассуждений.</w:t>
      </w:r>
      <w:proofErr w:type="gramEnd"/>
    </w:p>
    <w:p w:rsidR="002A7A65" w:rsidRPr="002A7A65" w:rsidRDefault="002A7A65" w:rsidP="002A7A65">
      <w:pPr>
        <w:shd w:val="clear" w:color="auto" w:fill="FFFFFF"/>
        <w:spacing w:line="360" w:lineRule="auto"/>
        <w:ind w:left="-851" w:right="34"/>
        <w:jc w:val="both"/>
        <w:rPr>
          <w:sz w:val="28"/>
          <w:szCs w:val="28"/>
        </w:rPr>
      </w:pPr>
      <w:r w:rsidRPr="002A7A65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2A7A65">
        <w:rPr>
          <w:color w:val="000000"/>
          <w:sz w:val="28"/>
          <w:szCs w:val="28"/>
        </w:rPr>
        <w:t xml:space="preserve">Данная программа математического факультатива «Математика </w:t>
      </w:r>
      <w:proofErr w:type="gramStart"/>
      <w:r w:rsidRPr="002A7A65">
        <w:rPr>
          <w:color w:val="000000"/>
          <w:sz w:val="28"/>
          <w:szCs w:val="28"/>
        </w:rPr>
        <w:t>для</w:t>
      </w:r>
      <w:proofErr w:type="gramEnd"/>
      <w:r w:rsidRPr="002A7A65">
        <w:rPr>
          <w:color w:val="000000"/>
          <w:sz w:val="28"/>
          <w:szCs w:val="28"/>
        </w:rPr>
        <w:t xml:space="preserve"> любознательных»  рассчитана на   учащихся , проявляющих интерес к  математике, желающих изучать математику на повышенном уровне</w:t>
      </w:r>
      <w:proofErr w:type="gramStart"/>
      <w:r w:rsidRPr="002A7A65">
        <w:rPr>
          <w:color w:val="000000"/>
          <w:sz w:val="28"/>
          <w:szCs w:val="28"/>
        </w:rPr>
        <w:t>.</w:t>
      </w:r>
      <w:r w:rsidRPr="002A7A65">
        <w:rPr>
          <w:sz w:val="28"/>
          <w:szCs w:val="28"/>
        </w:rPr>
        <w:t>У</w:t>
      </w:r>
      <w:proofErr w:type="gramEnd"/>
      <w:r w:rsidRPr="002A7A65">
        <w:rPr>
          <w:sz w:val="28"/>
          <w:szCs w:val="28"/>
        </w:rPr>
        <w:t>глубление реализуется на базе обучения методам и приемам решения математических задач, требующих применения высокой логической и операционной культуры. Особое внимание уделено решению задач повышен</w:t>
      </w:r>
      <w:r w:rsidRPr="002A7A65">
        <w:rPr>
          <w:sz w:val="28"/>
          <w:szCs w:val="28"/>
        </w:rPr>
        <w:softHyphen/>
        <w:t xml:space="preserve">ной трудности по каждой теме основного курса.        </w:t>
      </w:r>
    </w:p>
    <w:p w:rsidR="002A7A65" w:rsidRPr="002A7A65" w:rsidRDefault="002A7A65" w:rsidP="002A7A65">
      <w:pPr>
        <w:spacing w:line="360" w:lineRule="auto"/>
        <w:ind w:left="-851" w:firstLine="851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Курс позволяет учащимся  лучше отработать приёмы решения стандартных задач, успешно развивает логическое мышление, учит находить оптимальные способы решения.</w:t>
      </w:r>
    </w:p>
    <w:p w:rsidR="002A7A65" w:rsidRPr="002A7A65" w:rsidRDefault="002A7A65" w:rsidP="002A7A65">
      <w:pPr>
        <w:spacing w:line="360" w:lineRule="auto"/>
        <w:ind w:left="-851" w:firstLine="851"/>
        <w:jc w:val="both"/>
        <w:rPr>
          <w:sz w:val="28"/>
          <w:szCs w:val="28"/>
        </w:rPr>
      </w:pPr>
      <w:r w:rsidRPr="002A7A65">
        <w:rPr>
          <w:sz w:val="28"/>
          <w:szCs w:val="28"/>
        </w:rPr>
        <w:t xml:space="preserve">В процессе изучения учащиеся вырабатывают навыки самостоятельной работы, умение работать с учебной книгой и справочной литературой. </w:t>
      </w:r>
    </w:p>
    <w:p w:rsidR="002A7A65" w:rsidRPr="002A7A65" w:rsidRDefault="002A7A65" w:rsidP="002A7A65">
      <w:pPr>
        <w:pStyle w:val="a4"/>
        <w:spacing w:line="360" w:lineRule="auto"/>
        <w:ind w:left="-851"/>
        <w:jc w:val="both"/>
        <w:rPr>
          <w:sz w:val="28"/>
          <w:szCs w:val="28"/>
        </w:rPr>
      </w:pPr>
    </w:p>
    <w:p w:rsidR="002A7A65" w:rsidRPr="002A7A65" w:rsidRDefault="002A7A65" w:rsidP="002A7A65">
      <w:pPr>
        <w:shd w:val="clear" w:color="auto" w:fill="FFFFFF"/>
        <w:spacing w:line="360" w:lineRule="auto"/>
        <w:ind w:left="-851" w:right="34"/>
        <w:jc w:val="both"/>
        <w:rPr>
          <w:sz w:val="28"/>
          <w:szCs w:val="28"/>
        </w:rPr>
      </w:pPr>
      <w:r w:rsidRPr="002A7A65">
        <w:rPr>
          <w:color w:val="000000"/>
          <w:sz w:val="28"/>
          <w:szCs w:val="28"/>
        </w:rPr>
        <w:tab/>
      </w:r>
    </w:p>
    <w:p w:rsidR="002A7A65" w:rsidRPr="002A7A65" w:rsidRDefault="002A7A65" w:rsidP="002A7A65">
      <w:pPr>
        <w:pStyle w:val="a4"/>
        <w:spacing w:line="360" w:lineRule="auto"/>
        <w:ind w:left="-284"/>
        <w:rPr>
          <w:sz w:val="28"/>
          <w:szCs w:val="28"/>
        </w:rPr>
      </w:pPr>
    </w:p>
    <w:p w:rsidR="002A7A65" w:rsidRPr="002A7A65" w:rsidRDefault="002A7A65" w:rsidP="002A7A65">
      <w:pPr>
        <w:pStyle w:val="a4"/>
        <w:spacing w:line="360" w:lineRule="auto"/>
        <w:ind w:left="-284"/>
        <w:jc w:val="both"/>
        <w:rPr>
          <w:color w:val="000000"/>
          <w:sz w:val="28"/>
          <w:szCs w:val="28"/>
        </w:rPr>
      </w:pPr>
      <w:r w:rsidRPr="002A7A65">
        <w:rPr>
          <w:color w:val="000000"/>
          <w:sz w:val="28"/>
          <w:szCs w:val="28"/>
        </w:rPr>
        <w:lastRenderedPageBreak/>
        <w:tab/>
      </w:r>
      <w:r>
        <w:rPr>
          <w:color w:val="000000"/>
          <w:sz w:val="28"/>
          <w:szCs w:val="28"/>
        </w:rPr>
        <w:tab/>
      </w:r>
      <w:r w:rsidRPr="002A7A65">
        <w:rPr>
          <w:b/>
          <w:bCs/>
          <w:iCs/>
          <w:color w:val="000000"/>
          <w:sz w:val="28"/>
          <w:szCs w:val="28"/>
        </w:rPr>
        <w:t>Целью</w:t>
      </w:r>
      <w:r w:rsidRPr="002A7A65">
        <w:rPr>
          <w:color w:val="000000"/>
          <w:sz w:val="28"/>
          <w:szCs w:val="28"/>
        </w:rPr>
        <w:t xml:space="preserve"> данного </w:t>
      </w:r>
      <w:r>
        <w:rPr>
          <w:color w:val="000000"/>
          <w:sz w:val="28"/>
          <w:szCs w:val="28"/>
        </w:rPr>
        <w:t>кружка</w:t>
      </w:r>
      <w:r w:rsidRPr="002A7A65">
        <w:rPr>
          <w:color w:val="000000"/>
          <w:sz w:val="28"/>
          <w:szCs w:val="28"/>
        </w:rPr>
        <w:t xml:space="preserve"> является  привитие интереса учащимся к математике, углубление и расширение знаний учащихся по предмету, умение решать нестандартные задачи.</w:t>
      </w:r>
    </w:p>
    <w:p w:rsidR="002A7A65" w:rsidRPr="002A7A65" w:rsidRDefault="002A7A65" w:rsidP="002A7A65">
      <w:pPr>
        <w:pStyle w:val="a4"/>
        <w:spacing w:line="360" w:lineRule="auto"/>
        <w:ind w:left="-284" w:firstLine="360"/>
        <w:jc w:val="both"/>
        <w:rPr>
          <w:b/>
          <w:sz w:val="28"/>
          <w:szCs w:val="28"/>
        </w:rPr>
      </w:pPr>
      <w:r w:rsidRPr="002A7A65">
        <w:rPr>
          <w:b/>
          <w:sz w:val="28"/>
          <w:szCs w:val="28"/>
        </w:rPr>
        <w:t>Основные задачи: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Создание условий для максимально возможного развития интеллектуальных способностей обучающихся.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 xml:space="preserve">Постоянное стимулирование и развитие познавательного интереса </w:t>
      </w:r>
      <w:proofErr w:type="gramStart"/>
      <w:r w:rsidRPr="002A7A65">
        <w:rPr>
          <w:sz w:val="28"/>
          <w:szCs w:val="28"/>
        </w:rPr>
        <w:t>обучающихся</w:t>
      </w:r>
      <w:proofErr w:type="gramEnd"/>
      <w:r w:rsidRPr="002A7A65">
        <w:rPr>
          <w:sz w:val="28"/>
          <w:szCs w:val="28"/>
        </w:rPr>
        <w:t xml:space="preserve"> к предмету.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Активизация творческой деятельности учащихся.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Развитие исследовательских умений учащихся.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Формирование у школьников умения решать математические задачи повышенной трудности.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Развития мышления учащихся, формирование у них умений самостоятельно приобретать и применять знания.</w:t>
      </w:r>
    </w:p>
    <w:p w:rsidR="002A7A65" w:rsidRPr="002A7A65" w:rsidRDefault="002A7A65" w:rsidP="002A7A65">
      <w:pPr>
        <w:pStyle w:val="a4"/>
        <w:numPr>
          <w:ilvl w:val="0"/>
          <w:numId w:val="3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 xml:space="preserve">подготовка учащихся к дальнейшему систематическому изучению математики. </w:t>
      </w:r>
    </w:p>
    <w:p w:rsidR="002A7A65" w:rsidRPr="002A7A65" w:rsidRDefault="002A7A65" w:rsidP="002A7A65">
      <w:pPr>
        <w:pStyle w:val="a4"/>
        <w:spacing w:line="360" w:lineRule="auto"/>
        <w:ind w:firstLine="436"/>
        <w:rPr>
          <w:rFonts w:eastAsiaTheme="minorHAnsi"/>
          <w:b/>
          <w:sz w:val="28"/>
          <w:szCs w:val="28"/>
          <w:lang w:eastAsia="en-US"/>
        </w:rPr>
      </w:pPr>
      <w:r w:rsidRPr="002A7A65">
        <w:rPr>
          <w:rFonts w:eastAsiaTheme="minorHAnsi"/>
          <w:b/>
          <w:sz w:val="28"/>
          <w:szCs w:val="28"/>
          <w:lang w:eastAsia="en-US"/>
        </w:rPr>
        <w:t>Формы и методы работы: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Беседы, мини-лекции по некоторым темам.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Самостоятельные сообщения.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Использование возможностей Интернета при изучении отдельных разделов программы.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Проведение занятий в игровой форме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Тестирование по ходу обучения.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Мини-исследования.</w:t>
      </w:r>
    </w:p>
    <w:p w:rsidR="002A7A65" w:rsidRPr="002A7A65" w:rsidRDefault="002A7A65" w:rsidP="002A7A65">
      <w:pPr>
        <w:pStyle w:val="a4"/>
        <w:numPr>
          <w:ilvl w:val="0"/>
          <w:numId w:val="4"/>
        </w:numPr>
        <w:spacing w:line="360" w:lineRule="auto"/>
        <w:jc w:val="both"/>
        <w:rPr>
          <w:rFonts w:eastAsiaTheme="minorHAnsi"/>
          <w:sz w:val="28"/>
          <w:szCs w:val="28"/>
          <w:lang w:eastAsia="en-US"/>
        </w:rPr>
      </w:pPr>
      <w:r w:rsidRPr="002A7A65">
        <w:rPr>
          <w:rFonts w:eastAsiaTheme="minorHAnsi"/>
          <w:sz w:val="28"/>
          <w:szCs w:val="28"/>
          <w:lang w:eastAsia="en-US"/>
        </w:rPr>
        <w:t>Работа в группах, в парах.</w:t>
      </w:r>
    </w:p>
    <w:p w:rsidR="002A7A65" w:rsidRPr="002A7A65" w:rsidRDefault="002A7A65" w:rsidP="002A7A65">
      <w:pPr>
        <w:spacing w:line="360" w:lineRule="auto"/>
        <w:ind w:firstLine="436"/>
        <w:rPr>
          <w:rFonts w:eastAsia="Calibri"/>
          <w:b/>
          <w:sz w:val="28"/>
          <w:szCs w:val="28"/>
          <w:lang w:eastAsia="en-US"/>
        </w:rPr>
      </w:pPr>
      <w:r w:rsidRPr="002A7A65">
        <w:rPr>
          <w:rFonts w:eastAsia="Calibri"/>
          <w:b/>
          <w:sz w:val="28"/>
          <w:szCs w:val="28"/>
          <w:lang w:eastAsia="en-US"/>
        </w:rPr>
        <w:t>Ожидаемые результаты:</w:t>
      </w:r>
    </w:p>
    <w:p w:rsidR="002A7A65" w:rsidRPr="002A7A65" w:rsidRDefault="002A7A65" w:rsidP="002A7A65">
      <w:pPr>
        <w:pStyle w:val="a5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A7A65">
        <w:rPr>
          <w:sz w:val="28"/>
          <w:szCs w:val="28"/>
        </w:rPr>
        <w:t xml:space="preserve">По окончании обучения учащиеся должны </w:t>
      </w:r>
      <w:r w:rsidRPr="002A7A65">
        <w:rPr>
          <w:b/>
          <w:sz w:val="28"/>
          <w:szCs w:val="28"/>
        </w:rPr>
        <w:t>знать</w:t>
      </w:r>
      <w:r w:rsidRPr="002A7A65">
        <w:rPr>
          <w:sz w:val="28"/>
          <w:szCs w:val="28"/>
        </w:rPr>
        <w:t>:</w:t>
      </w:r>
    </w:p>
    <w:p w:rsidR="002A7A65" w:rsidRPr="002A7A65" w:rsidRDefault="002A7A65" w:rsidP="002A7A65">
      <w:pPr>
        <w:pStyle w:val="a5"/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 xml:space="preserve">• нестандартные методы решения различных математических задач; </w:t>
      </w:r>
    </w:p>
    <w:p w:rsidR="002A7A65" w:rsidRPr="002A7A65" w:rsidRDefault="002A7A65" w:rsidP="002A7A65">
      <w:pPr>
        <w:pStyle w:val="a5"/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• логические приемы, применяемые при решении задач.</w:t>
      </w:r>
    </w:p>
    <w:p w:rsidR="002A7A65" w:rsidRPr="002A7A65" w:rsidRDefault="002A7A65" w:rsidP="002A7A65">
      <w:pPr>
        <w:pStyle w:val="a5"/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 xml:space="preserve">По окончании обучения учащиеся должны </w:t>
      </w:r>
      <w:r w:rsidRPr="002A7A65">
        <w:rPr>
          <w:b/>
          <w:sz w:val="28"/>
          <w:szCs w:val="28"/>
        </w:rPr>
        <w:t>уметь</w:t>
      </w:r>
      <w:r w:rsidRPr="002A7A65">
        <w:rPr>
          <w:sz w:val="28"/>
          <w:szCs w:val="28"/>
        </w:rPr>
        <w:t>:</w:t>
      </w:r>
    </w:p>
    <w:p w:rsidR="002A7A65" w:rsidRPr="002A7A65" w:rsidRDefault="002A7A65" w:rsidP="002A7A65">
      <w:pPr>
        <w:pStyle w:val="a6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 xml:space="preserve">рассуждать при решении логических задач, задач на смекалку, задач на эрудицию и интуицию; </w:t>
      </w:r>
    </w:p>
    <w:p w:rsidR="002A7A65" w:rsidRPr="002A7A65" w:rsidRDefault="002A7A65" w:rsidP="002A7A65">
      <w:pPr>
        <w:pStyle w:val="a6"/>
        <w:numPr>
          <w:ilvl w:val="1"/>
          <w:numId w:val="1"/>
        </w:numPr>
        <w:spacing w:line="360" w:lineRule="auto"/>
        <w:jc w:val="both"/>
        <w:rPr>
          <w:sz w:val="28"/>
          <w:szCs w:val="28"/>
        </w:rPr>
      </w:pPr>
      <w:r w:rsidRPr="002A7A65">
        <w:rPr>
          <w:sz w:val="28"/>
          <w:szCs w:val="28"/>
        </w:rPr>
        <w:t>применять нестандартные методы при решении программных задач;</w:t>
      </w:r>
    </w:p>
    <w:p w:rsidR="002A7A65" w:rsidRPr="002A7A65" w:rsidRDefault="002A7A65" w:rsidP="002A7A65">
      <w:pPr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A7A65">
        <w:rPr>
          <w:rFonts w:eastAsia="Calibri"/>
          <w:sz w:val="28"/>
          <w:szCs w:val="28"/>
          <w:lang w:eastAsia="en-US"/>
        </w:rPr>
        <w:lastRenderedPageBreak/>
        <w:t>умение решать задачи повышенной трудности;</w:t>
      </w:r>
    </w:p>
    <w:p w:rsidR="002A7A65" w:rsidRPr="002A7A65" w:rsidRDefault="002A7A65" w:rsidP="002A7A65">
      <w:pPr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A7A65">
        <w:rPr>
          <w:rFonts w:eastAsia="Calibri"/>
          <w:sz w:val="28"/>
          <w:szCs w:val="28"/>
          <w:lang w:eastAsia="en-US"/>
        </w:rPr>
        <w:t>производить прикидку и оценку результатов вычислений;</w:t>
      </w:r>
    </w:p>
    <w:p w:rsidR="002A7A65" w:rsidRPr="002A7A65" w:rsidRDefault="002A7A65" w:rsidP="002A7A65">
      <w:pPr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A7A65">
        <w:rPr>
          <w:rFonts w:eastAsia="Calibri"/>
          <w:sz w:val="28"/>
          <w:szCs w:val="28"/>
          <w:lang w:eastAsia="en-US"/>
        </w:rPr>
        <w:t>при вычислениях сочетать устные и письменные приемы, использовать приемы, рационализирующие вычисления;</w:t>
      </w:r>
    </w:p>
    <w:p w:rsidR="002A7A65" w:rsidRPr="002A7A65" w:rsidRDefault="002A7A65" w:rsidP="002A7A65">
      <w:pPr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A7A65">
        <w:rPr>
          <w:rFonts w:eastAsia="Calibri"/>
          <w:sz w:val="28"/>
          <w:szCs w:val="28"/>
          <w:lang w:eastAsia="en-US"/>
        </w:rPr>
        <w:t>работать с различными источниками информаций;</w:t>
      </w:r>
    </w:p>
    <w:p w:rsidR="002A7A65" w:rsidRPr="002A7A65" w:rsidRDefault="002A7A65" w:rsidP="002A7A65">
      <w:pPr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A7A65">
        <w:rPr>
          <w:rFonts w:eastAsia="Calibri"/>
          <w:sz w:val="28"/>
          <w:szCs w:val="28"/>
          <w:lang w:eastAsia="en-US"/>
        </w:rPr>
        <w:t>обосновывать свою точку зрения;</w:t>
      </w:r>
    </w:p>
    <w:p w:rsidR="002A7A65" w:rsidRPr="002A7A65" w:rsidRDefault="002A7A65" w:rsidP="002A7A65">
      <w:pPr>
        <w:numPr>
          <w:ilvl w:val="0"/>
          <w:numId w:val="2"/>
        </w:numPr>
        <w:spacing w:line="360" w:lineRule="auto"/>
        <w:rPr>
          <w:rFonts w:eastAsia="Calibri"/>
          <w:sz w:val="28"/>
          <w:szCs w:val="28"/>
          <w:lang w:eastAsia="en-US"/>
        </w:rPr>
      </w:pPr>
      <w:r w:rsidRPr="002A7A65">
        <w:rPr>
          <w:rFonts w:eastAsia="Calibri"/>
          <w:sz w:val="28"/>
          <w:szCs w:val="28"/>
          <w:lang w:eastAsia="en-US"/>
        </w:rPr>
        <w:t>демонстрировать личные достижения.</w:t>
      </w:r>
    </w:p>
    <w:p w:rsidR="002A7A65" w:rsidRPr="002A7A65" w:rsidRDefault="002A7A65" w:rsidP="002A7A65">
      <w:pPr>
        <w:pStyle w:val="a5"/>
        <w:spacing w:line="360" w:lineRule="auto"/>
        <w:rPr>
          <w:sz w:val="28"/>
          <w:szCs w:val="28"/>
          <w:lang w:eastAsia="ru-RU"/>
        </w:rPr>
      </w:pPr>
      <w:r w:rsidRPr="002A7A65">
        <w:rPr>
          <w:sz w:val="28"/>
          <w:szCs w:val="28"/>
          <w:lang w:eastAsia="ru-RU"/>
        </w:rPr>
        <w:t>Режим занятий: 1час в неделю.</w:t>
      </w:r>
    </w:p>
    <w:p w:rsidR="002A7A65" w:rsidRPr="00F63AC0" w:rsidRDefault="002A7A65" w:rsidP="002A7A65">
      <w:pPr>
        <w:pStyle w:val="a5"/>
        <w:spacing w:line="360" w:lineRule="auto"/>
        <w:rPr>
          <w:sz w:val="28"/>
          <w:szCs w:val="28"/>
        </w:rPr>
      </w:pPr>
      <w:r w:rsidRPr="002A7A65">
        <w:rPr>
          <w:sz w:val="28"/>
          <w:szCs w:val="28"/>
          <w:lang w:eastAsia="ru-RU"/>
        </w:rPr>
        <w:t>Всего:34часа</w:t>
      </w: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pStyle w:val="a4"/>
      </w:pPr>
    </w:p>
    <w:p w:rsidR="002A7A65" w:rsidRDefault="002A7A65" w:rsidP="002A7A65">
      <w:pPr>
        <w:tabs>
          <w:tab w:val="left" w:pos="2310"/>
        </w:tabs>
        <w:spacing w:line="360" w:lineRule="auto"/>
        <w:jc w:val="center"/>
        <w:outlineLvl w:val="0"/>
        <w:rPr>
          <w:b/>
          <w:sz w:val="32"/>
          <w:szCs w:val="32"/>
        </w:rPr>
      </w:pPr>
    </w:p>
    <w:p w:rsidR="002A7A65" w:rsidRPr="00602612" w:rsidRDefault="002A7A65" w:rsidP="002A7A65">
      <w:pPr>
        <w:tabs>
          <w:tab w:val="left" w:pos="2310"/>
        </w:tabs>
        <w:spacing w:line="360" w:lineRule="auto"/>
        <w:jc w:val="center"/>
        <w:outlineLvl w:val="0"/>
        <w:rPr>
          <w:b/>
          <w:sz w:val="32"/>
          <w:szCs w:val="32"/>
        </w:rPr>
      </w:pPr>
      <w:r w:rsidRPr="00602612">
        <w:rPr>
          <w:b/>
          <w:sz w:val="32"/>
          <w:szCs w:val="32"/>
        </w:rPr>
        <w:lastRenderedPageBreak/>
        <w:t>Учебно - тематический план</w:t>
      </w:r>
    </w:p>
    <w:tbl>
      <w:tblPr>
        <w:tblStyle w:val="1"/>
        <w:tblW w:w="10349" w:type="dxa"/>
        <w:tblInd w:w="-743" w:type="dxa"/>
        <w:tblLayout w:type="fixed"/>
        <w:tblLook w:val="01E0"/>
      </w:tblPr>
      <w:tblGrid>
        <w:gridCol w:w="1277"/>
        <w:gridCol w:w="5128"/>
        <w:gridCol w:w="1676"/>
        <w:gridCol w:w="1080"/>
        <w:gridCol w:w="1188"/>
      </w:tblGrid>
      <w:tr w:rsidR="002A7A65" w:rsidRPr="00340AC0" w:rsidTr="002A7A65">
        <w:trPr>
          <w:trHeight w:val="510"/>
        </w:trPr>
        <w:tc>
          <w:tcPr>
            <w:tcW w:w="1277" w:type="dxa"/>
            <w:vMerge w:val="restart"/>
            <w:vAlign w:val="center"/>
          </w:tcPr>
          <w:p w:rsidR="002A7A65" w:rsidRPr="00340AC0" w:rsidRDefault="002A7A65" w:rsidP="00A5427D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40AC0">
              <w:rPr>
                <w:sz w:val="28"/>
                <w:szCs w:val="28"/>
              </w:rPr>
              <w:t>№</w:t>
            </w:r>
          </w:p>
          <w:p w:rsidR="002A7A65" w:rsidRPr="00340AC0" w:rsidRDefault="002A7A65" w:rsidP="00A5427D">
            <w:pPr>
              <w:spacing w:line="360" w:lineRule="exact"/>
              <w:jc w:val="center"/>
              <w:rPr>
                <w:sz w:val="28"/>
                <w:szCs w:val="28"/>
              </w:rPr>
            </w:pPr>
            <w:r w:rsidRPr="00340AC0">
              <w:rPr>
                <w:sz w:val="28"/>
                <w:szCs w:val="28"/>
              </w:rPr>
              <w:t>урока</w:t>
            </w:r>
          </w:p>
        </w:tc>
        <w:tc>
          <w:tcPr>
            <w:tcW w:w="5128" w:type="dxa"/>
            <w:vMerge w:val="restart"/>
            <w:vAlign w:val="center"/>
          </w:tcPr>
          <w:p w:rsidR="002A7A65" w:rsidRPr="00340AC0" w:rsidRDefault="002A7A65" w:rsidP="00A5427D">
            <w:pPr>
              <w:tabs>
                <w:tab w:val="left" w:pos="3135"/>
              </w:tabs>
              <w:spacing w:line="360" w:lineRule="exact"/>
              <w:jc w:val="center"/>
              <w:rPr>
                <w:sz w:val="28"/>
                <w:szCs w:val="28"/>
              </w:rPr>
            </w:pPr>
            <w:r w:rsidRPr="00340AC0">
              <w:rPr>
                <w:sz w:val="28"/>
                <w:szCs w:val="28"/>
              </w:rPr>
              <w:t>Тема</w:t>
            </w:r>
          </w:p>
        </w:tc>
        <w:tc>
          <w:tcPr>
            <w:tcW w:w="1676" w:type="dxa"/>
            <w:vMerge w:val="restart"/>
          </w:tcPr>
          <w:p w:rsidR="002A7A65" w:rsidRPr="00340AC0" w:rsidRDefault="002A7A65" w:rsidP="00A5427D">
            <w:pPr>
              <w:spacing w:line="360" w:lineRule="exact"/>
              <w:rPr>
                <w:sz w:val="28"/>
                <w:szCs w:val="28"/>
              </w:rPr>
            </w:pPr>
            <w:r w:rsidRPr="00340AC0">
              <w:rPr>
                <w:sz w:val="28"/>
                <w:szCs w:val="28"/>
              </w:rPr>
              <w:t>Кол-во часов</w:t>
            </w:r>
          </w:p>
        </w:tc>
        <w:tc>
          <w:tcPr>
            <w:tcW w:w="2268" w:type="dxa"/>
            <w:gridSpan w:val="2"/>
            <w:vAlign w:val="center"/>
          </w:tcPr>
          <w:p w:rsidR="002A7A65" w:rsidRPr="00340AC0" w:rsidRDefault="002A7A65" w:rsidP="00A5427D">
            <w:pPr>
              <w:spacing w:line="360" w:lineRule="exact"/>
              <w:rPr>
                <w:sz w:val="28"/>
                <w:szCs w:val="28"/>
              </w:rPr>
            </w:pPr>
            <w:r w:rsidRPr="00340AC0">
              <w:rPr>
                <w:sz w:val="28"/>
                <w:szCs w:val="28"/>
              </w:rPr>
              <w:t>Дата проведения</w:t>
            </w:r>
          </w:p>
        </w:tc>
      </w:tr>
      <w:tr w:rsidR="002A7A65" w:rsidRPr="00340AC0" w:rsidTr="002A7A65">
        <w:trPr>
          <w:trHeight w:val="195"/>
        </w:trPr>
        <w:tc>
          <w:tcPr>
            <w:tcW w:w="1277" w:type="dxa"/>
            <w:vMerge/>
            <w:vAlign w:val="center"/>
          </w:tcPr>
          <w:p w:rsidR="002A7A65" w:rsidRPr="00340AC0" w:rsidRDefault="002A7A65" w:rsidP="00A5427D">
            <w:pPr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128" w:type="dxa"/>
            <w:vMerge/>
            <w:vAlign w:val="center"/>
          </w:tcPr>
          <w:p w:rsidR="002A7A65" w:rsidRPr="00340AC0" w:rsidRDefault="002A7A65" w:rsidP="00A5427D">
            <w:pPr>
              <w:tabs>
                <w:tab w:val="left" w:pos="3135"/>
              </w:tabs>
              <w:spacing w:line="36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1676" w:type="dxa"/>
            <w:vMerge/>
          </w:tcPr>
          <w:p w:rsidR="002A7A65" w:rsidRPr="00340AC0" w:rsidRDefault="002A7A65" w:rsidP="00A5427D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2A7A65" w:rsidRPr="00340AC0" w:rsidRDefault="00DE71DC" w:rsidP="00A5427D">
            <w:pPr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плану</w:t>
            </w:r>
          </w:p>
        </w:tc>
        <w:tc>
          <w:tcPr>
            <w:tcW w:w="1188" w:type="dxa"/>
            <w:vAlign w:val="center"/>
          </w:tcPr>
          <w:p w:rsidR="002A7A65" w:rsidRPr="00340AC0" w:rsidRDefault="00FF161D" w:rsidP="00A5427D">
            <w:pPr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Фактич.</w:t>
            </w: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 w:rsidRPr="002A7A65">
              <w:t>1.</w:t>
            </w:r>
          </w:p>
        </w:tc>
        <w:tc>
          <w:tcPr>
            <w:tcW w:w="5128" w:type="dxa"/>
            <w:vAlign w:val="center"/>
          </w:tcPr>
          <w:p w:rsidR="002A7A65" w:rsidRPr="002A7A65" w:rsidRDefault="002A7A65" w:rsidP="002A7A65">
            <w:pPr>
              <w:tabs>
                <w:tab w:val="left" w:pos="3135"/>
              </w:tabs>
              <w:jc w:val="center"/>
            </w:pPr>
            <w:r w:rsidRPr="002A7A65">
              <w:t>Решение олимпиадных задач</w:t>
            </w:r>
          </w:p>
        </w:tc>
        <w:tc>
          <w:tcPr>
            <w:tcW w:w="1676" w:type="dxa"/>
          </w:tcPr>
          <w:p w:rsidR="002A7A65" w:rsidRPr="002A7A65" w:rsidRDefault="002A7A65" w:rsidP="002A7A65">
            <w:pPr>
              <w:jc w:val="center"/>
            </w:pPr>
            <w:r w:rsidRPr="002A7A65"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07.09</w:t>
            </w:r>
            <w:r>
              <w:br/>
              <w:t>14.09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 w:rsidRPr="002A7A65">
              <w:t>2.</w:t>
            </w:r>
          </w:p>
        </w:tc>
        <w:tc>
          <w:tcPr>
            <w:tcW w:w="5128" w:type="dxa"/>
            <w:vAlign w:val="center"/>
          </w:tcPr>
          <w:p w:rsidR="002A7A65" w:rsidRPr="002A7A65" w:rsidRDefault="002A7A65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 w:rsidRPr="002A7A65">
              <w:rPr>
                <w:szCs w:val="24"/>
              </w:rPr>
              <w:t>Задачи повышенной сложности по теме «Выражения, тождества, уравнения»</w:t>
            </w:r>
          </w:p>
        </w:tc>
        <w:tc>
          <w:tcPr>
            <w:tcW w:w="1676" w:type="dxa"/>
          </w:tcPr>
          <w:p w:rsidR="002A7A65" w:rsidRPr="002A7A65" w:rsidRDefault="002A7A65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21.09</w:t>
            </w:r>
            <w:r>
              <w:br/>
              <w:t>28.09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3.</w:t>
            </w:r>
          </w:p>
        </w:tc>
        <w:tc>
          <w:tcPr>
            <w:tcW w:w="5128" w:type="dxa"/>
            <w:vAlign w:val="center"/>
          </w:tcPr>
          <w:p w:rsidR="002A7A65" w:rsidRPr="002A7A65" w:rsidRDefault="002A7A65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Задания функции несколькими формулами</w:t>
            </w:r>
          </w:p>
        </w:tc>
        <w:tc>
          <w:tcPr>
            <w:tcW w:w="1676" w:type="dxa"/>
          </w:tcPr>
          <w:p w:rsidR="002A7A65" w:rsidRPr="002A7A65" w:rsidRDefault="002A7A65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05.10</w:t>
            </w:r>
            <w:r>
              <w:br/>
              <w:t>12.10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4.</w:t>
            </w:r>
          </w:p>
        </w:tc>
        <w:tc>
          <w:tcPr>
            <w:tcW w:w="5128" w:type="dxa"/>
            <w:vAlign w:val="center"/>
          </w:tcPr>
          <w:p w:rsidR="002A7A65" w:rsidRPr="002A7A65" w:rsidRDefault="002A7A65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Построение графиков функций, работа с графиками</w:t>
            </w:r>
          </w:p>
        </w:tc>
        <w:tc>
          <w:tcPr>
            <w:tcW w:w="1676" w:type="dxa"/>
          </w:tcPr>
          <w:p w:rsidR="002A7A65" w:rsidRPr="002A7A65" w:rsidRDefault="002A7A65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19.10</w:t>
            </w:r>
            <w:r>
              <w:br/>
              <w:t>26.10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5.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Математическая олимпиада – школьный турнир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02.11</w:t>
            </w:r>
            <w:r>
              <w:br/>
              <w:t>16.11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6.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О простых и составных числах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23.11</w:t>
            </w:r>
            <w:r>
              <w:br/>
              <w:t>30.11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7.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Задачи повышенной сложности по теме «Степень и ее свойства»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07.12</w:t>
            </w:r>
            <w:r>
              <w:br/>
              <w:t>14.12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8.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Преобразование одночленов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21.12</w:t>
            </w:r>
            <w:r>
              <w:br/>
              <w:t>28.12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9.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Деление с остатком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11.01</w:t>
            </w:r>
            <w:r>
              <w:br/>
              <w:t>18.01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10.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Задачи по теме «Сумма и разность одночленов»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25.01</w:t>
            </w:r>
            <w:r>
              <w:br/>
              <w:t>01.02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11.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Решение задач на движение с помощью уравнений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08.02</w:t>
            </w:r>
            <w:r>
              <w:br/>
              <w:t>15.02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2A7A65" w:rsidTr="002A7A65">
        <w:trPr>
          <w:trHeight w:val="238"/>
        </w:trPr>
        <w:tc>
          <w:tcPr>
            <w:tcW w:w="1277" w:type="dxa"/>
            <w:vAlign w:val="center"/>
          </w:tcPr>
          <w:p w:rsidR="002A7A65" w:rsidRPr="002A7A65" w:rsidRDefault="002A7A65" w:rsidP="002A7A65">
            <w:pPr>
              <w:jc w:val="center"/>
            </w:pPr>
            <w:r>
              <w:t>12.</w:t>
            </w:r>
          </w:p>
        </w:tc>
        <w:tc>
          <w:tcPr>
            <w:tcW w:w="5128" w:type="dxa"/>
            <w:vAlign w:val="center"/>
          </w:tcPr>
          <w:p w:rsidR="002A7A65" w:rsidRPr="002A7A65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Возведение двучлена в степень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2A7A65" w:rsidRDefault="00E50C92" w:rsidP="002A7A65">
            <w:pPr>
              <w:jc w:val="center"/>
            </w:pPr>
            <w:r>
              <w:t>22.02</w:t>
            </w:r>
            <w:r>
              <w:br/>
              <w:t>29.02</w:t>
            </w:r>
          </w:p>
        </w:tc>
        <w:tc>
          <w:tcPr>
            <w:tcW w:w="1188" w:type="dxa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  <w:tr w:rsidR="002A7A65" w:rsidRPr="00DE71DC" w:rsidTr="002A7A65">
        <w:trPr>
          <w:trHeight w:val="238"/>
        </w:trPr>
        <w:tc>
          <w:tcPr>
            <w:tcW w:w="1277" w:type="dxa"/>
            <w:vAlign w:val="center"/>
          </w:tcPr>
          <w:p w:rsidR="002A7A65" w:rsidRPr="00DE71DC" w:rsidRDefault="002A7A65" w:rsidP="002A7A65">
            <w:pPr>
              <w:jc w:val="center"/>
            </w:pPr>
            <w:r w:rsidRPr="00DE71DC">
              <w:t>13.</w:t>
            </w:r>
          </w:p>
        </w:tc>
        <w:tc>
          <w:tcPr>
            <w:tcW w:w="5128" w:type="dxa"/>
            <w:vAlign w:val="center"/>
          </w:tcPr>
          <w:p w:rsidR="002A7A65" w:rsidRPr="00DE71DC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Решение уравнений с применением формул сокращенного умножения</w:t>
            </w:r>
          </w:p>
        </w:tc>
        <w:tc>
          <w:tcPr>
            <w:tcW w:w="1676" w:type="dxa"/>
          </w:tcPr>
          <w:p w:rsidR="002A7A65" w:rsidRPr="00DE71DC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DE71DC" w:rsidRDefault="00E50C92" w:rsidP="002A7A65">
            <w:pPr>
              <w:jc w:val="center"/>
            </w:pPr>
            <w:r>
              <w:t>07.03</w:t>
            </w:r>
            <w:r>
              <w:br/>
              <w:t>14.03</w:t>
            </w:r>
          </w:p>
        </w:tc>
        <w:tc>
          <w:tcPr>
            <w:tcW w:w="1188" w:type="dxa"/>
            <w:vAlign w:val="center"/>
          </w:tcPr>
          <w:p w:rsidR="002A7A65" w:rsidRPr="00DE71DC" w:rsidRDefault="002A7A65" w:rsidP="002A7A65">
            <w:pPr>
              <w:jc w:val="center"/>
            </w:pPr>
          </w:p>
        </w:tc>
      </w:tr>
      <w:tr w:rsidR="002A7A65" w:rsidRPr="00DE71DC" w:rsidTr="002A7A65">
        <w:trPr>
          <w:trHeight w:val="238"/>
        </w:trPr>
        <w:tc>
          <w:tcPr>
            <w:tcW w:w="1277" w:type="dxa"/>
            <w:vAlign w:val="center"/>
          </w:tcPr>
          <w:p w:rsidR="002A7A65" w:rsidRPr="00DE71DC" w:rsidRDefault="002A7A65" w:rsidP="002A7A65">
            <w:pPr>
              <w:jc w:val="center"/>
            </w:pPr>
            <w:r w:rsidRPr="00DE71DC">
              <w:t>14.</w:t>
            </w:r>
          </w:p>
        </w:tc>
        <w:tc>
          <w:tcPr>
            <w:tcW w:w="5128" w:type="dxa"/>
            <w:vAlign w:val="center"/>
          </w:tcPr>
          <w:p w:rsidR="002A7A65" w:rsidRPr="00DE71DC" w:rsidRDefault="00DE71DC" w:rsidP="002A7A65">
            <w:pPr>
              <w:pStyle w:val="a5"/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Разложение многочлена на множители</w:t>
            </w:r>
          </w:p>
        </w:tc>
        <w:tc>
          <w:tcPr>
            <w:tcW w:w="1676" w:type="dxa"/>
          </w:tcPr>
          <w:p w:rsidR="002A7A65" w:rsidRPr="00DE71DC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DE71DC" w:rsidRDefault="00E50C92" w:rsidP="002A7A65">
            <w:pPr>
              <w:jc w:val="center"/>
            </w:pPr>
            <w:r>
              <w:t>21.03</w:t>
            </w:r>
            <w:r>
              <w:br/>
              <w:t>04.04</w:t>
            </w:r>
          </w:p>
        </w:tc>
        <w:tc>
          <w:tcPr>
            <w:tcW w:w="1188" w:type="dxa"/>
            <w:vAlign w:val="center"/>
          </w:tcPr>
          <w:p w:rsidR="002A7A65" w:rsidRPr="00DE71DC" w:rsidRDefault="002A7A65" w:rsidP="002A7A65">
            <w:pPr>
              <w:jc w:val="center"/>
            </w:pPr>
          </w:p>
        </w:tc>
      </w:tr>
      <w:tr w:rsidR="002A7A65" w:rsidRPr="00DE71DC" w:rsidTr="002A7A65">
        <w:trPr>
          <w:trHeight w:val="220"/>
        </w:trPr>
        <w:tc>
          <w:tcPr>
            <w:tcW w:w="1277" w:type="dxa"/>
          </w:tcPr>
          <w:p w:rsidR="002A7A65" w:rsidRPr="00DE71DC" w:rsidRDefault="002A7A65" w:rsidP="002A7A65">
            <w:pPr>
              <w:jc w:val="center"/>
            </w:pPr>
            <w:r w:rsidRPr="00DE71DC">
              <w:t>15.</w:t>
            </w:r>
          </w:p>
        </w:tc>
        <w:tc>
          <w:tcPr>
            <w:tcW w:w="5128" w:type="dxa"/>
            <w:vAlign w:val="center"/>
          </w:tcPr>
          <w:p w:rsidR="002A7A65" w:rsidRPr="00DE71DC" w:rsidRDefault="00DE71DC" w:rsidP="002A7A65">
            <w:pPr>
              <w:jc w:val="center"/>
            </w:pPr>
            <w:r>
              <w:t>Решение задач на проценты</w:t>
            </w:r>
          </w:p>
        </w:tc>
        <w:tc>
          <w:tcPr>
            <w:tcW w:w="1676" w:type="dxa"/>
          </w:tcPr>
          <w:p w:rsidR="002A7A65" w:rsidRPr="00DE71DC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DE71DC" w:rsidRDefault="00E50C92" w:rsidP="002A7A65">
            <w:pPr>
              <w:jc w:val="center"/>
            </w:pPr>
            <w:r>
              <w:t>11.04</w:t>
            </w:r>
            <w:r>
              <w:br/>
              <w:t>18.04</w:t>
            </w:r>
          </w:p>
        </w:tc>
        <w:tc>
          <w:tcPr>
            <w:tcW w:w="1188" w:type="dxa"/>
            <w:vAlign w:val="center"/>
          </w:tcPr>
          <w:p w:rsidR="002A7A65" w:rsidRPr="00DE71DC" w:rsidRDefault="002A7A65" w:rsidP="002A7A65">
            <w:pPr>
              <w:jc w:val="center"/>
            </w:pPr>
          </w:p>
        </w:tc>
      </w:tr>
      <w:tr w:rsidR="002A7A65" w:rsidRPr="00DE71DC" w:rsidTr="002A7A65">
        <w:trPr>
          <w:trHeight w:val="220"/>
        </w:trPr>
        <w:tc>
          <w:tcPr>
            <w:tcW w:w="1277" w:type="dxa"/>
          </w:tcPr>
          <w:p w:rsidR="002A7A65" w:rsidRPr="00DE71DC" w:rsidRDefault="002A7A65" w:rsidP="002A7A65">
            <w:pPr>
              <w:jc w:val="center"/>
            </w:pPr>
            <w:r w:rsidRPr="00DE71DC">
              <w:t>16.</w:t>
            </w:r>
          </w:p>
        </w:tc>
        <w:tc>
          <w:tcPr>
            <w:tcW w:w="5128" w:type="dxa"/>
            <w:vAlign w:val="center"/>
          </w:tcPr>
          <w:p w:rsidR="002A7A65" w:rsidRPr="00DE71DC" w:rsidRDefault="00DE71DC" w:rsidP="002A7A65">
            <w:pPr>
              <w:jc w:val="center"/>
            </w:pPr>
            <w:r>
              <w:t>Линейные неравенства с двумя переменными и их свойства</w:t>
            </w:r>
          </w:p>
        </w:tc>
        <w:tc>
          <w:tcPr>
            <w:tcW w:w="1676" w:type="dxa"/>
          </w:tcPr>
          <w:p w:rsidR="002A7A65" w:rsidRPr="00DE71DC" w:rsidRDefault="00DE71DC" w:rsidP="002A7A65">
            <w:pPr>
              <w:jc w:val="center"/>
            </w:pPr>
            <w:r>
              <w:t>2</w:t>
            </w:r>
          </w:p>
        </w:tc>
        <w:tc>
          <w:tcPr>
            <w:tcW w:w="1080" w:type="dxa"/>
            <w:vAlign w:val="center"/>
          </w:tcPr>
          <w:p w:rsidR="002A7A65" w:rsidRPr="00DE71DC" w:rsidRDefault="00E50C92" w:rsidP="002A7A65">
            <w:pPr>
              <w:jc w:val="center"/>
            </w:pPr>
            <w:r>
              <w:t>25.04</w:t>
            </w:r>
            <w:r>
              <w:br/>
              <w:t>02.05</w:t>
            </w:r>
          </w:p>
        </w:tc>
        <w:tc>
          <w:tcPr>
            <w:tcW w:w="1188" w:type="dxa"/>
            <w:vAlign w:val="center"/>
          </w:tcPr>
          <w:p w:rsidR="002A7A65" w:rsidRPr="00DE71DC" w:rsidRDefault="002A7A65" w:rsidP="002A7A65">
            <w:pPr>
              <w:jc w:val="center"/>
            </w:pPr>
          </w:p>
        </w:tc>
      </w:tr>
      <w:tr w:rsidR="002A7A65" w:rsidRPr="00DE71DC" w:rsidTr="002A7A65">
        <w:trPr>
          <w:trHeight w:val="220"/>
        </w:trPr>
        <w:tc>
          <w:tcPr>
            <w:tcW w:w="1277" w:type="dxa"/>
          </w:tcPr>
          <w:p w:rsidR="002A7A65" w:rsidRPr="00DE71DC" w:rsidRDefault="002A7A65" w:rsidP="002A7A65">
            <w:pPr>
              <w:jc w:val="center"/>
            </w:pPr>
            <w:r w:rsidRPr="00DE71DC">
              <w:t>17.</w:t>
            </w:r>
          </w:p>
        </w:tc>
        <w:tc>
          <w:tcPr>
            <w:tcW w:w="5128" w:type="dxa"/>
            <w:vAlign w:val="center"/>
          </w:tcPr>
          <w:p w:rsidR="002A7A65" w:rsidRPr="00DE71DC" w:rsidRDefault="00DE71DC" w:rsidP="002A7A65">
            <w:pPr>
              <w:jc w:val="center"/>
            </w:pPr>
            <w:r>
              <w:t>Решение задач с помощью систем уравнения</w:t>
            </w:r>
          </w:p>
        </w:tc>
        <w:tc>
          <w:tcPr>
            <w:tcW w:w="1676" w:type="dxa"/>
          </w:tcPr>
          <w:p w:rsidR="002A7A65" w:rsidRPr="00DE71DC" w:rsidRDefault="00DE71DC" w:rsidP="002A7A65">
            <w:pPr>
              <w:jc w:val="center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2A7A65" w:rsidRPr="00DE71DC" w:rsidRDefault="00E50C92" w:rsidP="002A7A65">
            <w:pPr>
              <w:jc w:val="center"/>
            </w:pPr>
            <w:r>
              <w:t>16.05</w:t>
            </w:r>
          </w:p>
        </w:tc>
        <w:tc>
          <w:tcPr>
            <w:tcW w:w="1188" w:type="dxa"/>
            <w:vAlign w:val="center"/>
          </w:tcPr>
          <w:p w:rsidR="002A7A65" w:rsidRPr="00DE71DC" w:rsidRDefault="002A7A65" w:rsidP="002A7A65">
            <w:pPr>
              <w:jc w:val="center"/>
            </w:pPr>
          </w:p>
        </w:tc>
      </w:tr>
      <w:tr w:rsidR="002A7A65" w:rsidRPr="00DE71DC" w:rsidTr="002A7A65">
        <w:trPr>
          <w:trHeight w:val="220"/>
        </w:trPr>
        <w:tc>
          <w:tcPr>
            <w:tcW w:w="1277" w:type="dxa"/>
          </w:tcPr>
          <w:p w:rsidR="002A7A65" w:rsidRPr="00DE71DC" w:rsidRDefault="002A7A65" w:rsidP="002A7A65">
            <w:pPr>
              <w:jc w:val="center"/>
            </w:pPr>
            <w:r w:rsidRPr="00DE71DC">
              <w:t>18.</w:t>
            </w:r>
          </w:p>
        </w:tc>
        <w:tc>
          <w:tcPr>
            <w:tcW w:w="5128" w:type="dxa"/>
            <w:vAlign w:val="center"/>
          </w:tcPr>
          <w:p w:rsidR="002A7A65" w:rsidRPr="00DE71DC" w:rsidRDefault="00DE71DC" w:rsidP="002A7A65">
            <w:pPr>
              <w:jc w:val="center"/>
            </w:pPr>
            <w:r>
              <w:t>Системы линейных уравнений с двумя переменными</w:t>
            </w:r>
          </w:p>
        </w:tc>
        <w:tc>
          <w:tcPr>
            <w:tcW w:w="1676" w:type="dxa"/>
          </w:tcPr>
          <w:p w:rsidR="002A7A65" w:rsidRPr="00DE71DC" w:rsidRDefault="00DE71DC" w:rsidP="002A7A65">
            <w:pPr>
              <w:jc w:val="center"/>
            </w:pPr>
            <w:r>
              <w:t>1</w:t>
            </w:r>
          </w:p>
        </w:tc>
        <w:tc>
          <w:tcPr>
            <w:tcW w:w="1080" w:type="dxa"/>
            <w:vAlign w:val="center"/>
          </w:tcPr>
          <w:p w:rsidR="002A7A65" w:rsidRPr="00DE71DC" w:rsidRDefault="00E50C92" w:rsidP="002A7A65">
            <w:pPr>
              <w:jc w:val="center"/>
            </w:pPr>
            <w:r>
              <w:t>23.05</w:t>
            </w:r>
            <w:bookmarkStart w:id="1" w:name="_GoBack"/>
            <w:bookmarkEnd w:id="1"/>
          </w:p>
        </w:tc>
        <w:tc>
          <w:tcPr>
            <w:tcW w:w="1188" w:type="dxa"/>
            <w:vAlign w:val="center"/>
          </w:tcPr>
          <w:p w:rsidR="002A7A65" w:rsidRPr="00DE71DC" w:rsidRDefault="002A7A65" w:rsidP="002A7A65">
            <w:pPr>
              <w:jc w:val="center"/>
            </w:pPr>
          </w:p>
        </w:tc>
      </w:tr>
      <w:tr w:rsidR="002A7A65" w:rsidRPr="002A7A65" w:rsidTr="00AE1290">
        <w:trPr>
          <w:trHeight w:val="220"/>
        </w:trPr>
        <w:tc>
          <w:tcPr>
            <w:tcW w:w="6405" w:type="dxa"/>
            <w:gridSpan w:val="2"/>
          </w:tcPr>
          <w:p w:rsidR="002A7A65" w:rsidRPr="002A7A65" w:rsidRDefault="00DE71DC" w:rsidP="002A7A65">
            <w:pPr>
              <w:jc w:val="center"/>
            </w:pPr>
            <w:r>
              <w:t>ВСЕГО</w:t>
            </w:r>
          </w:p>
        </w:tc>
        <w:tc>
          <w:tcPr>
            <w:tcW w:w="1676" w:type="dxa"/>
          </w:tcPr>
          <w:p w:rsidR="002A7A65" w:rsidRPr="002A7A65" w:rsidRDefault="00DE71DC" w:rsidP="002A7A65">
            <w:pPr>
              <w:jc w:val="center"/>
            </w:pPr>
            <w:r>
              <w:t>34</w:t>
            </w:r>
          </w:p>
        </w:tc>
        <w:tc>
          <w:tcPr>
            <w:tcW w:w="2268" w:type="dxa"/>
            <w:gridSpan w:val="2"/>
            <w:vAlign w:val="center"/>
          </w:tcPr>
          <w:p w:rsidR="002A7A65" w:rsidRPr="002A7A65" w:rsidRDefault="002A7A65" w:rsidP="002A7A65">
            <w:pPr>
              <w:jc w:val="center"/>
            </w:pPr>
          </w:p>
        </w:tc>
      </w:tr>
    </w:tbl>
    <w:p w:rsidR="002A7A65" w:rsidRPr="002A7A65" w:rsidRDefault="002A7A65" w:rsidP="002A7A65">
      <w:pPr>
        <w:tabs>
          <w:tab w:val="left" w:pos="543"/>
        </w:tabs>
        <w:jc w:val="center"/>
        <w:outlineLvl w:val="0"/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Pr="00340AC0" w:rsidRDefault="002A7A65" w:rsidP="002A7A65">
      <w:pPr>
        <w:pStyle w:val="a4"/>
        <w:jc w:val="center"/>
        <w:rPr>
          <w:sz w:val="28"/>
          <w:szCs w:val="28"/>
        </w:rPr>
      </w:pPr>
    </w:p>
    <w:p w:rsidR="002A7A65" w:rsidRDefault="002A7A65" w:rsidP="002A7A65">
      <w:pPr>
        <w:pStyle w:val="a4"/>
      </w:pPr>
    </w:p>
    <w:p w:rsidR="002A7A65" w:rsidRPr="001E0F54" w:rsidRDefault="002A7A65" w:rsidP="002A7A65">
      <w:pPr>
        <w:pStyle w:val="a5"/>
        <w:jc w:val="center"/>
        <w:rPr>
          <w:b/>
          <w:sz w:val="32"/>
          <w:szCs w:val="32"/>
          <w:lang w:eastAsia="ru-RU"/>
        </w:rPr>
      </w:pPr>
    </w:p>
    <w:p w:rsidR="00DE71DC" w:rsidRDefault="00DE71DC" w:rsidP="002A7A65">
      <w:pPr>
        <w:pStyle w:val="a5"/>
        <w:spacing w:line="480" w:lineRule="auto"/>
        <w:jc w:val="center"/>
        <w:rPr>
          <w:sz w:val="28"/>
          <w:szCs w:val="28"/>
        </w:rPr>
      </w:pPr>
    </w:p>
    <w:p w:rsidR="00DE71DC" w:rsidRDefault="00DE71DC" w:rsidP="002A7A65">
      <w:pPr>
        <w:pStyle w:val="a5"/>
        <w:spacing w:line="480" w:lineRule="auto"/>
        <w:jc w:val="center"/>
        <w:rPr>
          <w:sz w:val="28"/>
          <w:szCs w:val="28"/>
        </w:rPr>
      </w:pPr>
    </w:p>
    <w:p w:rsidR="00DE71DC" w:rsidRDefault="00DE71DC" w:rsidP="00D17EB8">
      <w:pPr>
        <w:pStyle w:val="a5"/>
        <w:spacing w:line="480" w:lineRule="auto"/>
        <w:rPr>
          <w:sz w:val="28"/>
          <w:szCs w:val="28"/>
        </w:rPr>
      </w:pPr>
    </w:p>
    <w:p w:rsidR="002A7A65" w:rsidRPr="00D17EB8" w:rsidRDefault="002A7A65" w:rsidP="002A7A65">
      <w:pPr>
        <w:pStyle w:val="a5"/>
        <w:spacing w:line="480" w:lineRule="auto"/>
        <w:jc w:val="center"/>
        <w:rPr>
          <w:b/>
          <w:sz w:val="28"/>
          <w:szCs w:val="28"/>
        </w:rPr>
      </w:pPr>
      <w:r w:rsidRPr="00D17EB8">
        <w:rPr>
          <w:b/>
          <w:sz w:val="28"/>
          <w:szCs w:val="28"/>
        </w:rPr>
        <w:t>Литература: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proofErr w:type="spellStart"/>
      <w:r w:rsidRPr="001E0F54">
        <w:rPr>
          <w:sz w:val="28"/>
          <w:szCs w:val="28"/>
          <w:lang w:eastAsia="ru-RU"/>
        </w:rPr>
        <w:t>Альхова</w:t>
      </w:r>
      <w:proofErr w:type="spellEnd"/>
      <w:r w:rsidRPr="001E0F54">
        <w:rPr>
          <w:sz w:val="28"/>
          <w:szCs w:val="28"/>
          <w:lang w:eastAsia="ru-RU"/>
        </w:rPr>
        <w:t xml:space="preserve"> З. И. Внеклассная работа по математике. Саратов, ОАО «Лицей», 2001г.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r w:rsidRPr="001E0F54">
        <w:rPr>
          <w:sz w:val="28"/>
          <w:szCs w:val="28"/>
          <w:lang w:eastAsia="ru-RU"/>
        </w:rPr>
        <w:t>Климен</w:t>
      </w:r>
      <w:r>
        <w:rPr>
          <w:sz w:val="28"/>
          <w:szCs w:val="28"/>
          <w:lang w:eastAsia="ru-RU"/>
        </w:rPr>
        <w:t>чен</w:t>
      </w:r>
      <w:r w:rsidRPr="001E0F54">
        <w:rPr>
          <w:sz w:val="28"/>
          <w:szCs w:val="28"/>
          <w:lang w:eastAsia="ru-RU"/>
        </w:rPr>
        <w:t xml:space="preserve">ко Д.В. Задачи по математике для </w:t>
      </w:r>
      <w:proofErr w:type="gramStart"/>
      <w:r w:rsidRPr="001E0F54">
        <w:rPr>
          <w:sz w:val="28"/>
          <w:szCs w:val="28"/>
          <w:lang w:eastAsia="ru-RU"/>
        </w:rPr>
        <w:t>любознательных</w:t>
      </w:r>
      <w:proofErr w:type="gramEnd"/>
      <w:r w:rsidRPr="001E0F54">
        <w:rPr>
          <w:sz w:val="28"/>
          <w:szCs w:val="28"/>
          <w:lang w:eastAsia="ru-RU"/>
        </w:rPr>
        <w:t>.- М.: Просвещение, 1991.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proofErr w:type="spellStart"/>
      <w:r w:rsidRPr="001E0F54">
        <w:rPr>
          <w:sz w:val="28"/>
          <w:szCs w:val="28"/>
          <w:lang w:eastAsia="ru-RU"/>
        </w:rPr>
        <w:t>Кардемский</w:t>
      </w:r>
      <w:proofErr w:type="spellEnd"/>
      <w:r w:rsidRPr="001E0F54">
        <w:rPr>
          <w:sz w:val="28"/>
          <w:szCs w:val="28"/>
          <w:lang w:eastAsia="ru-RU"/>
        </w:rPr>
        <w:t xml:space="preserve"> Б.А. Увлечь  школьников математикой.- М.: Просвещение,1981.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r w:rsidRPr="001E0F54">
        <w:rPr>
          <w:sz w:val="28"/>
          <w:szCs w:val="28"/>
          <w:lang w:eastAsia="ru-RU"/>
        </w:rPr>
        <w:t xml:space="preserve">Чистяков П.Н. Исторические задачи. </w:t>
      </w:r>
      <w:proofErr w:type="gramStart"/>
      <w:r w:rsidRPr="001E0F54">
        <w:rPr>
          <w:sz w:val="28"/>
          <w:szCs w:val="28"/>
          <w:lang w:eastAsia="ru-RU"/>
        </w:rPr>
        <w:t>–К</w:t>
      </w:r>
      <w:proofErr w:type="gramEnd"/>
      <w:r w:rsidRPr="001E0F54">
        <w:rPr>
          <w:sz w:val="28"/>
          <w:szCs w:val="28"/>
          <w:lang w:eastAsia="ru-RU"/>
        </w:rPr>
        <w:t>иев: «</w:t>
      </w:r>
      <w:proofErr w:type="spellStart"/>
      <w:r w:rsidRPr="001E0F54">
        <w:rPr>
          <w:sz w:val="28"/>
          <w:szCs w:val="28"/>
          <w:lang w:eastAsia="ru-RU"/>
        </w:rPr>
        <w:t>Наукова</w:t>
      </w:r>
      <w:proofErr w:type="spellEnd"/>
      <w:r w:rsidRPr="001E0F54">
        <w:rPr>
          <w:sz w:val="28"/>
          <w:szCs w:val="28"/>
          <w:lang w:eastAsia="ru-RU"/>
        </w:rPr>
        <w:t xml:space="preserve"> думка», 1960.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r w:rsidRPr="001E0F54">
        <w:rPr>
          <w:sz w:val="28"/>
          <w:szCs w:val="28"/>
          <w:lang w:eastAsia="ru-RU"/>
        </w:rPr>
        <w:t>Шапиро А.</w:t>
      </w:r>
      <w:proofErr w:type="gramStart"/>
      <w:r w:rsidRPr="001E0F54">
        <w:rPr>
          <w:sz w:val="28"/>
          <w:szCs w:val="28"/>
          <w:lang w:eastAsia="ru-RU"/>
        </w:rPr>
        <w:t>Д.</w:t>
      </w:r>
      <w:proofErr w:type="gramEnd"/>
      <w:r w:rsidRPr="001E0F54">
        <w:rPr>
          <w:sz w:val="28"/>
          <w:szCs w:val="28"/>
          <w:lang w:eastAsia="ru-RU"/>
        </w:rPr>
        <w:t xml:space="preserve"> Зачем нужно решать задачи. – М: Просвещение, 1996.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r w:rsidRPr="001E0F54">
        <w:rPr>
          <w:sz w:val="28"/>
          <w:szCs w:val="28"/>
          <w:lang w:eastAsia="ru-RU"/>
        </w:rPr>
        <w:t>Семенов В.</w:t>
      </w:r>
      <w:r w:rsidRPr="001E0F54">
        <w:rPr>
          <w:sz w:val="28"/>
          <w:szCs w:val="28"/>
          <w:lang w:val="en-US" w:eastAsia="ru-RU"/>
        </w:rPr>
        <w:t>F</w:t>
      </w:r>
      <w:r w:rsidRPr="001E0F54">
        <w:rPr>
          <w:sz w:val="28"/>
          <w:szCs w:val="28"/>
          <w:lang w:eastAsia="ru-RU"/>
        </w:rPr>
        <w:t xml:space="preserve">. </w:t>
      </w:r>
      <w:proofErr w:type="spellStart"/>
      <w:r w:rsidRPr="001E0F54">
        <w:rPr>
          <w:sz w:val="28"/>
          <w:szCs w:val="28"/>
          <w:lang w:eastAsia="ru-RU"/>
        </w:rPr>
        <w:t>Изучаеи</w:t>
      </w:r>
      <w:proofErr w:type="spellEnd"/>
      <w:r w:rsidRPr="001E0F54">
        <w:rPr>
          <w:sz w:val="28"/>
          <w:szCs w:val="28"/>
          <w:lang w:eastAsia="ru-RU"/>
        </w:rPr>
        <w:t xml:space="preserve"> геометрию. _ М.: Просвещение,1987.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proofErr w:type="spellStart"/>
      <w:r w:rsidRPr="001E0F54">
        <w:rPr>
          <w:sz w:val="28"/>
          <w:szCs w:val="28"/>
          <w:lang w:eastAsia="ru-RU"/>
        </w:rPr>
        <w:t>Леман</w:t>
      </w:r>
      <w:proofErr w:type="spellEnd"/>
      <w:r w:rsidRPr="001E0F54">
        <w:rPr>
          <w:sz w:val="28"/>
          <w:szCs w:val="28"/>
          <w:lang w:eastAsia="ru-RU"/>
        </w:rPr>
        <w:t xml:space="preserve"> И. Увлекательная математика. _ М: «Мир», 1978.</w:t>
      </w:r>
    </w:p>
    <w:p w:rsidR="002A7A65" w:rsidRPr="001E0F54" w:rsidRDefault="002A7A65" w:rsidP="002A7A65">
      <w:pPr>
        <w:pStyle w:val="a6"/>
        <w:numPr>
          <w:ilvl w:val="0"/>
          <w:numId w:val="5"/>
        </w:numPr>
        <w:spacing w:line="480" w:lineRule="auto"/>
        <w:rPr>
          <w:sz w:val="28"/>
          <w:szCs w:val="28"/>
        </w:rPr>
      </w:pPr>
      <w:proofErr w:type="spellStart"/>
      <w:r w:rsidRPr="001E0F54">
        <w:rPr>
          <w:sz w:val="28"/>
          <w:szCs w:val="28"/>
        </w:rPr>
        <w:t>Фарков</w:t>
      </w:r>
      <w:proofErr w:type="spellEnd"/>
      <w:r w:rsidRPr="001E0F54">
        <w:rPr>
          <w:sz w:val="28"/>
          <w:szCs w:val="28"/>
        </w:rPr>
        <w:t xml:space="preserve"> А.В. Математические кружки в школе. 5-8 классы.- М.: Айрис-пресс, 2005г Власова Т.Г. Предметная неделя математики в школе. Ростов-на-Дону: «Феникс» 2006г.</w:t>
      </w:r>
    </w:p>
    <w:p w:rsidR="002A7A65" w:rsidRPr="001E0F54" w:rsidRDefault="002A7A65" w:rsidP="002A7A65">
      <w:pPr>
        <w:pStyle w:val="a5"/>
        <w:spacing w:line="480" w:lineRule="auto"/>
        <w:rPr>
          <w:sz w:val="28"/>
          <w:szCs w:val="28"/>
        </w:rPr>
      </w:pPr>
    </w:p>
    <w:p w:rsidR="002A7A65" w:rsidRPr="001E0F54" w:rsidRDefault="002A7A65" w:rsidP="002A7A65">
      <w:pPr>
        <w:pStyle w:val="a4"/>
        <w:spacing w:line="480" w:lineRule="auto"/>
        <w:rPr>
          <w:sz w:val="28"/>
          <w:szCs w:val="28"/>
        </w:rPr>
      </w:pPr>
    </w:p>
    <w:p w:rsidR="00A9478A" w:rsidRPr="002A7A65" w:rsidRDefault="00A9478A" w:rsidP="002A7A65"/>
    <w:sectPr w:rsidR="00A9478A" w:rsidRPr="002A7A65" w:rsidSect="00512A02">
      <w:pgSz w:w="11906" w:h="16838"/>
      <w:pgMar w:top="284" w:right="850" w:bottom="426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B61A8"/>
    <w:multiLevelType w:val="multilevel"/>
    <w:tmpl w:val="8E4684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18006C0C"/>
    <w:multiLevelType w:val="multilevel"/>
    <w:tmpl w:val="B6C2D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">
    <w:nsid w:val="24A22490"/>
    <w:multiLevelType w:val="hybridMultilevel"/>
    <w:tmpl w:val="C130C0A8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47607442"/>
    <w:multiLevelType w:val="hybridMultilevel"/>
    <w:tmpl w:val="AD82C9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5DF6B22"/>
    <w:multiLevelType w:val="hybridMultilevel"/>
    <w:tmpl w:val="76844616"/>
    <w:lvl w:ilvl="0" w:tplc="0419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478A"/>
    <w:rsid w:val="00013184"/>
    <w:rsid w:val="0021752D"/>
    <w:rsid w:val="00232E41"/>
    <w:rsid w:val="00283E73"/>
    <w:rsid w:val="00294011"/>
    <w:rsid w:val="002A7A65"/>
    <w:rsid w:val="0030462C"/>
    <w:rsid w:val="00352C74"/>
    <w:rsid w:val="003E776C"/>
    <w:rsid w:val="00423A56"/>
    <w:rsid w:val="00452969"/>
    <w:rsid w:val="00491D27"/>
    <w:rsid w:val="004C56B8"/>
    <w:rsid w:val="007F28E1"/>
    <w:rsid w:val="00803210"/>
    <w:rsid w:val="0081478C"/>
    <w:rsid w:val="008D48B3"/>
    <w:rsid w:val="009A28B1"/>
    <w:rsid w:val="00A9478A"/>
    <w:rsid w:val="00B535F4"/>
    <w:rsid w:val="00B71A3C"/>
    <w:rsid w:val="00C0122D"/>
    <w:rsid w:val="00C24D48"/>
    <w:rsid w:val="00CD5B48"/>
    <w:rsid w:val="00D17EB8"/>
    <w:rsid w:val="00DE71DC"/>
    <w:rsid w:val="00E50C92"/>
    <w:rsid w:val="00E5626B"/>
    <w:rsid w:val="00F237B3"/>
    <w:rsid w:val="00F9066A"/>
    <w:rsid w:val="00FC43C6"/>
    <w:rsid w:val="00FF16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7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2A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Базовый"/>
    <w:rsid w:val="002A7A65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0"/>
    </w:rPr>
  </w:style>
  <w:style w:type="paragraph" w:styleId="a6">
    <w:name w:val="List Paragraph"/>
    <w:basedOn w:val="a5"/>
    <w:rsid w:val="002A7A65"/>
  </w:style>
  <w:style w:type="table" w:customStyle="1" w:styleId="1">
    <w:name w:val="Сетка таблицы1"/>
    <w:basedOn w:val="a1"/>
    <w:next w:val="a3"/>
    <w:rsid w:val="002A7A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2012-09-07T05:26:00Z</cp:lastPrinted>
  <dcterms:created xsi:type="dcterms:W3CDTF">2011-08-28T20:12:00Z</dcterms:created>
  <dcterms:modified xsi:type="dcterms:W3CDTF">2015-09-10T07:55:00Z</dcterms:modified>
</cp:coreProperties>
</file>